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7689A" w14:textId="0D7818EF" w:rsidR="004C32FA" w:rsidRPr="004C32FA" w:rsidRDefault="004C32FA" w:rsidP="004C32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4C32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Newsletter ICCSS: Od Wiedzy do Działania – Praktyczne Narzędzia dla Odpornych Samorządów</w:t>
      </w:r>
    </w:p>
    <w:p w14:paraId="3984BB7B" w14:textId="77777777" w:rsidR="004C32FA" w:rsidRPr="004C32FA" w:rsidRDefault="004C32FA" w:rsidP="004C3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32F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Szanowni Państwo, Liderzy Samorządowi, Eksperci ds. Bezpieczeństwa,</w:t>
      </w:r>
    </w:p>
    <w:p w14:paraId="341927DD" w14:textId="77777777" w:rsidR="004C32FA" w:rsidRPr="004C32FA" w:rsidRDefault="004C32FA" w:rsidP="004C3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32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Wprowadzenie nowej Ustawy o ochronie ludności i obronie cywilnej stanowi historyczny moment dla polskiego systemu bezpieczeństwa. Po raz pierwszy w naszym prawodawstwie tak mocno zaakcentowano rolę odporności społecznej, przenosząc ciężar odpowiedzialności na poziom lokalny. Wiemy, że stawia to przed Państwem fundamentalne pytanie: jak w praktyce przełożyć zapisy ustawy na konkretne, skuteczne działania i jak efektywnie edukować mieszkańców, dysponując ograniczonymi zasobami?</w:t>
      </w:r>
    </w:p>
    <w:p w14:paraId="441B1C61" w14:textId="48884544" w:rsidR="004C32FA" w:rsidRPr="004C32FA" w:rsidRDefault="004C32FA" w:rsidP="004C3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32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Międzynarodowe Centrum Bezpieczeństwa Obywatelskiego i Społecznego (ICCSS) promuje pragmatyczne, oparte na praktyce podejście do budowania odporności. W odpowiedzi na potrzeby zdiagnozowane podczas setek rozmów z samorządowcami, w tym podczas przełomowego </w:t>
      </w:r>
      <w:r w:rsidRPr="004C32F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 Samorządowego Forum Ochrony Ludności i Odporności Społecznej</w:t>
      </w:r>
      <w:r w:rsidRPr="004C32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przygotowaliśmy dwa kluczowe poradniki. Stanowią one fundament wiedzy, który jest niezbędny do budowania bezpiecznych i świadomych społeczności.</w:t>
      </w:r>
    </w:p>
    <w:p w14:paraId="5F1C9FEF" w14:textId="77777777" w:rsidR="004C32FA" w:rsidRPr="004C32FA" w:rsidRDefault="004C32FA" w:rsidP="004C3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32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tym wydaniu naszego </w:t>
      </w:r>
      <w:proofErr w:type="spellStart"/>
      <w:r w:rsidRPr="004C32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newslettera</w:t>
      </w:r>
      <w:proofErr w:type="spellEnd"/>
      <w:r w:rsidRPr="004C32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przybliżamy te dwa praktyczne narzędzia, które są już dostępne do bezpłatnego pobrania na naszej stronie internetowej. To pierwszy krok na drodze od wiedzy do realnego działania – drodze, na której oferujemy Państwu nasze pełne wsparcie, w tym w ramach naszych specjalistycznych szkoleń i ćwiczeń.</w:t>
      </w:r>
    </w:p>
    <w:p w14:paraId="4512249D" w14:textId="77777777" w:rsidR="004C32FA" w:rsidRPr="004C32FA" w:rsidRDefault="004C32FA" w:rsidP="004C32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4C32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Poradnik 1: „Bądź Gotów na Zagrożenia” – Fundament Odporności Każdej Społeczności</w:t>
      </w:r>
    </w:p>
    <w:p w14:paraId="6413740C" w14:textId="77777777" w:rsidR="004C32FA" w:rsidRPr="004C32FA" w:rsidRDefault="004C32FA" w:rsidP="004C3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32F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Dlaczego ten poradnik jest kluczowy dla Państwa gminy?</w:t>
      </w:r>
    </w:p>
    <w:p w14:paraId="5957E878" w14:textId="77777777" w:rsidR="004C32FA" w:rsidRPr="004C32FA" w:rsidRDefault="004C32FA" w:rsidP="004C3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32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Prawdziwa odporność społeczna zaczyna się od odporności jej najmniejszej komórki – gospodarstwa domowego. Nowa ustawa kładzie silny nacisk na indywidualną zdolność obywateli do samowystarczalności przez minimum 72 godziny po wystąpieniu kryzysu. Poradnik </w:t>
      </w:r>
      <w:r w:rsidRPr="004C32F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„Bądź Gotów na Zagrożenia: Przewodnik Gotowości i Odporności na Awarie i Zagrożenia Bezpieczeństwa”</w:t>
      </w:r>
      <w:r w:rsidRPr="004C32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jest praktycznym narzędziem, które pozwala Państwu, jako liderom lokalnym, skutecznie wspierać mieszkańców w realizacji tego zadania. To nie jest teoretyczny dokument, lecz konkretny, przystępny instruktaż, który każda rodzina może wdrożyć w życie.</w:t>
      </w:r>
    </w:p>
    <w:p w14:paraId="1C7E23F4" w14:textId="77777777" w:rsidR="004C32FA" w:rsidRPr="004C32FA" w:rsidRDefault="004C32FA" w:rsidP="004C3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32F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Pozytywny odbiór na I Samorządowym Forum Ochrony Ludności</w:t>
      </w:r>
    </w:p>
    <w:p w14:paraId="2E3611BF" w14:textId="77777777" w:rsidR="004C32FA" w:rsidRPr="004C32FA" w:rsidRDefault="004C32FA" w:rsidP="004C3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32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Podczas I Samorządowego Forum Ochrony Ludności i Odporności Społecznej, które 5 czerwca 2025 roku zgromadziło w Piasecznie ponad 400 liderów z całej Polski, temat edukacji mieszkańców i budowania świadomości był jednym z najczęściej poruszanych. Wójtowie, burmistrzowie i pracownicy centrów zarządzania kryzysowego podkreślali potrzebę posiadania prostych, wiarygodnych i gotowych do dystrybucji materiałów, które mogliby przekazać swoim społecznościom.</w:t>
      </w:r>
    </w:p>
    <w:p w14:paraId="7319504E" w14:textId="77777777" w:rsidR="00EE79AA" w:rsidRDefault="00EE79AA" w:rsidP="004C3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E3040E2" w14:textId="415D38E1" w:rsidR="00EE79AA" w:rsidRPr="004C32FA" w:rsidRDefault="00EE79AA" w:rsidP="00EE79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hyperlink r:id="rId5" w:tgtFrame="_blank" w:history="1">
        <w:r w:rsidRPr="004C32FA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:lang w:eastAsia="pl-PL"/>
            <w14:ligatures w14:val="none"/>
          </w:rPr>
          <w:t>https://www.iccss.network</w:t>
        </w:r>
      </w:hyperlink>
    </w:p>
    <w:p w14:paraId="6B539883" w14:textId="37A99960" w:rsidR="004C32FA" w:rsidRPr="004C32FA" w:rsidRDefault="004C32FA" w:rsidP="004C3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32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Prezentacja koncepcji poradnika „</w:t>
      </w:r>
      <w:r w:rsidR="00EE79AA" w:rsidRPr="004C32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Bądź Gotów na Zagrożenia</w:t>
      </w:r>
      <w:r w:rsidRPr="004C32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” spotkała się z ogromnym poparciem właśnie dlatego, że stanowiła bezpośrednią odpowiedź na tę potrzebę. Uczestnicy docenili jego praktyczny charakter i uniwersalność. Został on uznany za doskonałe narzędzie do prowadzenia lokalnych kampanii informacyjnych, spotkań z mieszkańcami czy zajęć edukacyjnych w szkołach – narzędzie, które w przystępny sposób </w:t>
      </w:r>
      <w:proofErr w:type="spellStart"/>
      <w:r w:rsidRPr="004C32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operacjonalizuje</w:t>
      </w:r>
      <w:proofErr w:type="spellEnd"/>
      <w:r w:rsidRPr="004C32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kluczowe wymogi nowej ustawy.</w:t>
      </w:r>
    </w:p>
    <w:p w14:paraId="010EC86A" w14:textId="77777777" w:rsidR="004C32FA" w:rsidRPr="004C32FA" w:rsidRDefault="004C32FA" w:rsidP="004C3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32F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Co Znajdą Państwo w Poradniku?</w:t>
      </w:r>
    </w:p>
    <w:p w14:paraId="2F2B307F" w14:textId="77777777" w:rsidR="004C32FA" w:rsidRPr="004C32FA" w:rsidRDefault="004C32FA" w:rsidP="004C3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32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Poradnik „Bądź Gotów na Zagrożenia” to esencja praktycznej wiedzy, która pozwala każdej rodzinie przygotować się na nieprzewidziane sytuacje. W środku znajdą Państwo m.in.:</w:t>
      </w:r>
    </w:p>
    <w:p w14:paraId="26F05580" w14:textId="77777777" w:rsidR="004C32FA" w:rsidRPr="004C32FA" w:rsidRDefault="004C32FA" w:rsidP="004C32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32F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Praktyczne listy kontrolne</w:t>
      </w:r>
      <w:r w:rsidRPr="004C32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dotyczące przygotowania domowych zapasów wody, żywności, leków i środków pierwszej potrzeby.</w:t>
      </w:r>
    </w:p>
    <w:p w14:paraId="6D0CDAEA" w14:textId="77777777" w:rsidR="004C32FA" w:rsidRPr="004C32FA" w:rsidRDefault="004C32FA" w:rsidP="004C32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32F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Zasady przygotowania „plecaka ucieczkowego” (Go-</w:t>
      </w:r>
      <w:proofErr w:type="spellStart"/>
      <w:r w:rsidRPr="004C32F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Bag</w:t>
      </w:r>
      <w:proofErr w:type="spellEnd"/>
      <w:r w:rsidRPr="004C32F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)</w:t>
      </w:r>
      <w:r w:rsidRPr="004C32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wraz z rekomendowanym wyposażeniem.</w:t>
      </w:r>
    </w:p>
    <w:p w14:paraId="2137292D" w14:textId="77777777" w:rsidR="004C32FA" w:rsidRPr="004C32FA" w:rsidRDefault="004C32FA" w:rsidP="004C32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32F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Wskazówki dotyczące tworzenia rodzinnego planu komunikacji</w:t>
      </w:r>
      <w:r w:rsidRPr="004C32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sytuacji kryzysowej.</w:t>
      </w:r>
    </w:p>
    <w:p w14:paraId="5C335D44" w14:textId="77777777" w:rsidR="004C32FA" w:rsidRPr="004C32FA" w:rsidRDefault="004C32FA" w:rsidP="004C32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32F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Przegląd systemów alarmowania</w:t>
      </w:r>
      <w:r w:rsidRPr="004C32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instrukcje, jak interpretować sygnały i komunikaty (np. ALERT RCB).</w:t>
      </w:r>
    </w:p>
    <w:p w14:paraId="398DE334" w14:textId="77777777" w:rsidR="004C32FA" w:rsidRPr="004C32FA" w:rsidRDefault="004C32FA" w:rsidP="004C32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32F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Podstawowe zasady postępowania</w:t>
      </w:r>
      <w:r w:rsidRPr="004C32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przypadku najczęstszych zagrożeń, takich jak powodzie, pożary czy przerwy w dostawie prądu.</w:t>
      </w:r>
    </w:p>
    <w:p w14:paraId="13521224" w14:textId="77777777" w:rsidR="004C32FA" w:rsidRPr="004C32FA" w:rsidRDefault="004C32FA" w:rsidP="004C3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32F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Jak Wykorzystać Poradnik w Państwa Gminie?</w:t>
      </w:r>
    </w:p>
    <w:p w14:paraId="4E8EB729" w14:textId="77777777" w:rsidR="004C32FA" w:rsidRPr="004C32FA" w:rsidRDefault="004C32FA" w:rsidP="004C3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32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Poradnik został stworzony z myślą o Państwa pracy. Może on posłużyć jako:</w:t>
      </w:r>
    </w:p>
    <w:p w14:paraId="54156FB1" w14:textId="77777777" w:rsidR="004C32FA" w:rsidRPr="004C32FA" w:rsidRDefault="004C32FA" w:rsidP="004C32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32F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Oficjalny materiał informacyjny</w:t>
      </w:r>
      <w:r w:rsidRPr="004C32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do dystrybucji wśród mieszkańców poprzez stronę internetową gminy, media społecznościowe czy punkty obsługi.</w:t>
      </w:r>
    </w:p>
    <w:p w14:paraId="556AC44C" w14:textId="77777777" w:rsidR="004C32FA" w:rsidRPr="004C32FA" w:rsidRDefault="004C32FA" w:rsidP="004C32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32F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Podstawa merytoryczna</w:t>
      </w:r>
      <w:r w:rsidRPr="004C32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do organizacji spotkań z mieszkańcami, radami sołeckimi czy osiedlowymi.</w:t>
      </w:r>
    </w:p>
    <w:p w14:paraId="7BF98022" w14:textId="77777777" w:rsidR="004C32FA" w:rsidRPr="004C32FA" w:rsidRDefault="004C32FA" w:rsidP="004C32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32F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Narzędzie edukacyjne</w:t>
      </w:r>
      <w:r w:rsidRPr="004C32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do wykorzystania podczas zajęć w szkołach i przedszkolach.</w:t>
      </w:r>
    </w:p>
    <w:p w14:paraId="2DB5811A" w14:textId="77777777" w:rsidR="004C32FA" w:rsidRPr="004C32FA" w:rsidRDefault="004C32FA" w:rsidP="004C32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32F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Element pakietu powitalnego</w:t>
      </w:r>
      <w:r w:rsidRPr="004C32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dla nowych mieszkańców gminy.</w:t>
      </w:r>
    </w:p>
    <w:p w14:paraId="16A84A8A" w14:textId="77777777" w:rsidR="004C32FA" w:rsidRPr="004C32FA" w:rsidRDefault="004C32FA" w:rsidP="004C32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4C32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Poradnik 2: „Jak Zachować Się w Sytuacji Zagrożenia CBRN i Eksplozją” – Wiedza dla Profesjonalistów</w:t>
      </w:r>
    </w:p>
    <w:p w14:paraId="5140597D" w14:textId="77777777" w:rsidR="004C32FA" w:rsidRPr="004C32FA" w:rsidRDefault="004C32FA" w:rsidP="004C3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32F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Dlaczego ten poradnik jest niezbędny w Państwa pracy?</w:t>
      </w:r>
    </w:p>
    <w:p w14:paraId="2CB5E395" w14:textId="77777777" w:rsidR="004C32FA" w:rsidRPr="004C32FA" w:rsidRDefault="004C32FA" w:rsidP="004C3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32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Jako pracownicy centrów zarządzania kryzysowego i liderzy samorządowi, stoją Państwo na pierwszej linii reagowania. O ile ogólna gotowość mieszkańców jest kluczowa, o tyle Państwo i podległe służby potrzebujecie specyficznej, wiarygodnej wiedzy na temat zagrożeń o wysokiej skali oddziaływania, takich jak incydenty CBRN (chemiczne, biologiczne, radiologiczne, nuklearne) i eksplozje. Poradnik </w:t>
      </w:r>
      <w:r w:rsidRPr="004C32F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„Jak Zachować Się w Sytuacji Zagrożenia CBRN i Eksplozją. Rozpoznawanie Zagrożeń w transporcie”</w:t>
      </w:r>
      <w:r w:rsidRPr="004C32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został stworzony właśnie dla Państwa – profesjonalistów, którzy muszą podejmować szybkie i trafne decyzje.</w:t>
      </w:r>
    </w:p>
    <w:p w14:paraId="2CA978B0" w14:textId="77777777" w:rsidR="008558CC" w:rsidRDefault="008558CC" w:rsidP="004C3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00DB18BB" w14:textId="77777777" w:rsidR="008558CC" w:rsidRDefault="008558CC" w:rsidP="004C3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58E8966E" w14:textId="7C87CD47" w:rsidR="004C32FA" w:rsidRPr="004C32FA" w:rsidRDefault="004C32FA" w:rsidP="004C3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32F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Uznanie Ekspertów na I Samorządowym Forum Ochrony Ludności</w:t>
      </w:r>
    </w:p>
    <w:p w14:paraId="6DDFE8DA" w14:textId="77777777" w:rsidR="004C32FA" w:rsidRPr="004C32FA" w:rsidRDefault="004C32FA" w:rsidP="004C3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32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Podczas specjalistycznych sesji tematycznych na Forum 5 czerwca, poświęconych m.in. zagrożeniom CBRN i ochronie infrastruktury krytycznej, eksperci i praktycy ze służb mundurowych oraz centrów zarządzania kryzysowego wielokrotnie podkreślali istniejącą lukę w wiedzy na poziomie lokalnym. Brakuje skondensowanych, praktycznych materiałów, które w przystępny sposób systematyzują wiedzę na temat rozpoznawania i pierwszej reakcji na incydenty CBRN, zwłaszcza w kontekście transportu materiałów niebezpiecznych.</w:t>
      </w:r>
    </w:p>
    <w:p w14:paraId="41F4ECCE" w14:textId="77777777" w:rsidR="004C32FA" w:rsidRPr="004C32FA" w:rsidRDefault="004C32FA" w:rsidP="004C3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32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Prezentacja założeń poradnika CBRN spotkała się z dużym uznaniem profesjonalistów. Uczestnicy docenili jego pragmatyczny charakter, koncentrujący się na kluczowych informacjach potrzebnych do wstępnej oceny sytuacji i prawidłowej koordynacji działań ze służbami specjalistycznymi. Poradnik został uznany za niezbędne narzędzie pracy dla każdego gminnego i powiatowego centrum zarządzania kryzysowego, a także dla funkcjonariuszy straży gminnych i miejskich.</w:t>
      </w:r>
    </w:p>
    <w:p w14:paraId="6C2D6D2E" w14:textId="77777777" w:rsidR="004C32FA" w:rsidRPr="004C32FA" w:rsidRDefault="004C32FA" w:rsidP="004C3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32F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Co Znajdą Państwo w Poradniku?</w:t>
      </w:r>
    </w:p>
    <w:p w14:paraId="25C26F74" w14:textId="77777777" w:rsidR="004C32FA" w:rsidRPr="004C32FA" w:rsidRDefault="004C32FA" w:rsidP="004C3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32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Ten poradnik to kompendium wiedzy, które pozwala na szybką identyfikację zagrożenia i podjęcie właściwych kroków. W środku znajdą Państwo m.in.:</w:t>
      </w:r>
    </w:p>
    <w:p w14:paraId="2F3A84CA" w14:textId="77777777" w:rsidR="004C32FA" w:rsidRPr="004C32FA" w:rsidRDefault="004C32FA" w:rsidP="004C32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32F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Praktyczny przewodnik po systemie oznakowania materiałów niebezpiecznych w transporcie</w:t>
      </w:r>
      <w:r w:rsidRPr="004C32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w tym szczegółowe omówienie tablic ADR, kodów </w:t>
      </w:r>
      <w:proofErr w:type="spellStart"/>
      <w:r w:rsidRPr="004C32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Kemlera</w:t>
      </w:r>
      <w:proofErr w:type="spellEnd"/>
      <w:r w:rsidRPr="004C32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numerów UN.</w:t>
      </w:r>
    </w:p>
    <w:p w14:paraId="73051671" w14:textId="77777777" w:rsidR="004C32FA" w:rsidRPr="004C32FA" w:rsidRDefault="004C32FA" w:rsidP="004C32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32F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Zasady rozpoznawania zagrożeń</w:t>
      </w:r>
      <w:r w:rsidRPr="004C32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 podstawie piktogramów ostrzegawczych (GHS/CLP).</w:t>
      </w:r>
    </w:p>
    <w:p w14:paraId="253ADDD2" w14:textId="77777777" w:rsidR="004C32FA" w:rsidRPr="004C32FA" w:rsidRDefault="004C32FA" w:rsidP="004C32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32F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Procedury postępowania</w:t>
      </w:r>
      <w:r w:rsidRPr="004C32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przy kontakcie z substancjami chemicznymi, biologicznymi i w przypadku zagrożenia radiologicznego.</w:t>
      </w:r>
    </w:p>
    <w:p w14:paraId="5E5C8300" w14:textId="77777777" w:rsidR="004C32FA" w:rsidRPr="004C32FA" w:rsidRDefault="004C32FA" w:rsidP="004C32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32F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Podstawowe zasady dekontaminacji wstępnej</w:t>
      </w:r>
      <w:r w:rsidRPr="004C32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(procedura 3xUSUŃ) i zasady bezpiecznego schronienia.</w:t>
      </w:r>
    </w:p>
    <w:p w14:paraId="1E1A7C4E" w14:textId="77777777" w:rsidR="004C32FA" w:rsidRPr="004C32FA" w:rsidRDefault="004C32FA" w:rsidP="004C32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32F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Instrukcje dotyczące postępowania w przypadku znalezienia podejrzanych przedmiotów</w:t>
      </w:r>
      <w:r w:rsidRPr="004C32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zagrożenia eksplozją.</w:t>
      </w:r>
    </w:p>
    <w:p w14:paraId="791F85FD" w14:textId="77777777" w:rsidR="004C32FA" w:rsidRPr="004C32FA" w:rsidRDefault="004C32FA" w:rsidP="004C3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32F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Jak Wykorzystać Poradnik w Państwa Pracy?</w:t>
      </w:r>
    </w:p>
    <w:p w14:paraId="496429F4" w14:textId="77777777" w:rsidR="004C32FA" w:rsidRPr="004C32FA" w:rsidRDefault="004C32FA" w:rsidP="004C3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32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Poradnik jest nieocenionym wsparciem w codziennej pracy i przygotowaniach do kryzysu. Może posłużyć jako:</w:t>
      </w:r>
    </w:p>
    <w:p w14:paraId="22AA56F9" w14:textId="77777777" w:rsidR="004C32FA" w:rsidRPr="004C32FA" w:rsidRDefault="004C32FA" w:rsidP="004C32F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32F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Podręczne narzędzie referencyjne</w:t>
      </w:r>
      <w:r w:rsidRPr="004C32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dla dyżurnych centrów zarządzania kryzysowego.</w:t>
      </w:r>
    </w:p>
    <w:p w14:paraId="7BD7666B" w14:textId="77777777" w:rsidR="004C32FA" w:rsidRPr="004C32FA" w:rsidRDefault="004C32FA" w:rsidP="004C32F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32F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Materiał szkoleniowy</w:t>
      </w:r>
      <w:r w:rsidRPr="004C32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do prowadzenia wewnętrznych szkoleń dla pracowników urzędu, straży gminnych/miejskich oraz jednostek OSP.</w:t>
      </w:r>
    </w:p>
    <w:p w14:paraId="11812084" w14:textId="77777777" w:rsidR="004C32FA" w:rsidRPr="004C32FA" w:rsidRDefault="004C32FA" w:rsidP="004C32F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32F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Podstawa merytoryczna</w:t>
      </w:r>
      <w:r w:rsidRPr="004C32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do aktualizacji gminnych i powiatowych planów zarządzania kryzysowego.</w:t>
      </w:r>
    </w:p>
    <w:p w14:paraId="21C9355B" w14:textId="77777777" w:rsidR="004C32FA" w:rsidRPr="004C32FA" w:rsidRDefault="004C32FA" w:rsidP="004C32F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32F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Scenariusz do ćwiczeń sztabowych i symulacji</w:t>
      </w:r>
      <w:r w:rsidRPr="004C32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testujących procedury reagowania na incydenty CBRN.</w:t>
      </w:r>
    </w:p>
    <w:p w14:paraId="09B00B54" w14:textId="77777777" w:rsidR="004C32FA" w:rsidRPr="004C32FA" w:rsidRDefault="004C32FA" w:rsidP="004C32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4C32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Od Wiedzy do Umiejętności: Przejdź na Wyższy Poziom z Programem ZPOS</w:t>
      </w:r>
    </w:p>
    <w:p w14:paraId="41AF4F36" w14:textId="77777777" w:rsidR="004C32FA" w:rsidRPr="004C32FA" w:rsidRDefault="004C32FA" w:rsidP="004C3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32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Poradniki, które Państwu prezentujemy, stanowią doskonały fundament wiedzy. Jednak prawdziwa odporność budowana jest przez praktykę, ćwiczenia i wyrabianie właściwych </w:t>
      </w:r>
      <w:r w:rsidRPr="004C32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nawyków w warunkach symulowanego stresu. Dlatego, jako kolejny krok na drodze do budowania realnych zdolności, zapraszamy do zapoznania się z naszą flagową ofertą szkoleniową.</w:t>
      </w:r>
    </w:p>
    <w:p w14:paraId="7D7E9F35" w14:textId="77777777" w:rsidR="004C32FA" w:rsidRPr="004C32FA" w:rsidRDefault="004C32FA" w:rsidP="004C3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32F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ICCSS – Twój Partner w Budowaniu Odporności</w:t>
      </w:r>
    </w:p>
    <w:p w14:paraId="7DAEB73A" w14:textId="77777777" w:rsidR="004C32FA" w:rsidRPr="004C32FA" w:rsidRDefault="004C32FA" w:rsidP="004C3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32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Międzynarodowe Centrum Bezpieczeństwa Obywatelskiego i Społecznego (ICCSS) to coś więcej niż organizacja szkoleniowa. Jesteśmy neutralnym </w:t>
      </w:r>
      <w:proofErr w:type="spellStart"/>
      <w:r w:rsidRPr="004C32F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hubem</w:t>
      </w:r>
      <w:proofErr w:type="spellEnd"/>
      <w:r w:rsidRPr="004C32F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dialogu i współpracy</w:t>
      </w:r>
      <w:r w:rsidRPr="004C32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który od lat przekłada międzynarodowe standardy i praktyki (ONZ, UE, NATO) na praktyczne, lokalne narzędzia. Nasz zespół to ponad 40 międzynarodowych ekspertów z doświadczeniem z kluczowych organizacji bezpieczeństwa. Nasza unikalna, pięciostopniowa metodologia budowania odporności – od identyfikacji zagrożeń, przez integrację podmiotów, edukację, ćwiczenia, aż po ciągłe doskonalenie – gwarantuje kompleksowe i skuteczne podejście. Wybierając współpracę z ICCSS, wybierają Państwo partnera o ugruntowanej, międzynarodowej renomie i praktycznym doświadczeniu.</w:t>
      </w:r>
    </w:p>
    <w:p w14:paraId="32B81964" w14:textId="77777777" w:rsidR="004C32FA" w:rsidRPr="004C32FA" w:rsidRDefault="004C32FA" w:rsidP="004C3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32F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Zintegrowany Program Odporności Społecznej (ZPOS)</w:t>
      </w:r>
    </w:p>
    <w:p w14:paraId="5BB2EBC4" w14:textId="77777777" w:rsidR="004C32FA" w:rsidRPr="004C32FA" w:rsidRDefault="004C32FA" w:rsidP="004C3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32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ZPOS to unikalny na polskim rynku ekosystem edukacyjno-szkoleniowy, którego celem jest przełożenie zapisów nowej ustawy na realne zdolności do działania. Program został zaprojektowany tak, by objąć wszystkie kluczowe grupy:</w:t>
      </w:r>
    </w:p>
    <w:p w14:paraId="7A0BA141" w14:textId="77777777" w:rsidR="004C32FA" w:rsidRPr="004C32FA" w:rsidRDefault="004C32FA" w:rsidP="004C32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32F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Moduł I: Fundamenty Odporności Społecznej</w:t>
      </w:r>
    </w:p>
    <w:p w14:paraId="2B363FC3" w14:textId="77777777" w:rsidR="004C32FA" w:rsidRPr="004C32FA" w:rsidRDefault="004C32FA" w:rsidP="004C32F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32FA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Dla obywateli i wolontariuszy</w:t>
      </w:r>
    </w:p>
    <w:p w14:paraId="5B38ED23" w14:textId="77777777" w:rsidR="004C32FA" w:rsidRPr="004C32FA" w:rsidRDefault="004C32FA" w:rsidP="004C32F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32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Praktyczne szkolenia z pierwszej pomocy, podstaw pożarnictwa, obsługi dronów, </w:t>
      </w:r>
      <w:proofErr w:type="spellStart"/>
      <w:r w:rsidRPr="004C32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cyberhigieny</w:t>
      </w:r>
      <w:proofErr w:type="spellEnd"/>
      <w:r w:rsidRPr="004C32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reagowania na zagrożenia CBR, realizowane m.in. w ramach Klubów Odporności Społecznej.</w:t>
      </w:r>
    </w:p>
    <w:p w14:paraId="31EE34A1" w14:textId="77777777" w:rsidR="004C32FA" w:rsidRPr="004C32FA" w:rsidRDefault="004C32FA" w:rsidP="004C32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32F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Moduł II: Odporny Samorząd</w:t>
      </w:r>
    </w:p>
    <w:p w14:paraId="1A65C0F5" w14:textId="77777777" w:rsidR="004C32FA" w:rsidRPr="004C32FA" w:rsidRDefault="004C32FA" w:rsidP="004C32F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32FA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Dla administracji publicznej</w:t>
      </w:r>
    </w:p>
    <w:p w14:paraId="4CA840E2" w14:textId="77777777" w:rsidR="004C32FA" w:rsidRPr="004C32FA" w:rsidRDefault="004C32FA" w:rsidP="004C32F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32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Warsztaty strategiczne z wdrażania ustawy, planowania cywilnego (z użyciem Systemu STRAŻNIK), komunikacji kryzysowej oraz symulacje cyberataków na infrastrukturę krytyczną (ćwiczenie CYBRELIA).</w:t>
      </w:r>
    </w:p>
    <w:p w14:paraId="6DCDFBAF" w14:textId="77777777" w:rsidR="004C32FA" w:rsidRPr="004C32FA" w:rsidRDefault="004C32FA" w:rsidP="004C32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32F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Moduł III: Odporny Biznes i Przemysł</w:t>
      </w:r>
    </w:p>
    <w:p w14:paraId="123D63C2" w14:textId="77777777" w:rsidR="004C32FA" w:rsidRPr="004C32FA" w:rsidRDefault="004C32FA" w:rsidP="004C32F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32FA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Dla sektora prywatnego</w:t>
      </w:r>
    </w:p>
    <w:p w14:paraId="5828D4A1" w14:textId="77777777" w:rsidR="004C32FA" w:rsidRPr="004C32FA" w:rsidRDefault="004C32FA" w:rsidP="004C32F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32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Szkolenia z zarządzania ciągłością działania (BCM), </w:t>
      </w:r>
      <w:proofErr w:type="spellStart"/>
      <w:r w:rsidRPr="004C32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cyberodporności</w:t>
      </w:r>
      <w:proofErr w:type="spellEnd"/>
      <w:r w:rsidRPr="004C32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przemysłowej (OT/ICS) oraz bezpieczeństwa procesowego i transportu materiałów niebezpiecznych (CBRN).</w:t>
      </w:r>
    </w:p>
    <w:p w14:paraId="31720572" w14:textId="77777777" w:rsidR="004C32FA" w:rsidRPr="004C32FA" w:rsidRDefault="004C32FA" w:rsidP="004C32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32F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Moduł IV: Kompetencje Specjalistyczne</w:t>
      </w:r>
    </w:p>
    <w:p w14:paraId="7E47C1E6" w14:textId="77777777" w:rsidR="004C32FA" w:rsidRPr="004C32FA" w:rsidRDefault="004C32FA" w:rsidP="004C32F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32FA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Szkolenia zaawansowane dla profesjonalistów</w:t>
      </w:r>
    </w:p>
    <w:p w14:paraId="21E68C71" w14:textId="77777777" w:rsidR="004C32FA" w:rsidRPr="004C32FA" w:rsidRDefault="004C32FA" w:rsidP="004C32F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32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Zaawansowane kursy z zarządzania ryzykiem CBRNE, planowania i prowadzenia ćwiczeń międzynarodowych (TTX) oraz funkcjonowania Unijnego Mechanizmu Ochrony Ludności (UCPM).</w:t>
      </w:r>
    </w:p>
    <w:p w14:paraId="24A69681" w14:textId="77777777" w:rsidR="004C32FA" w:rsidRPr="004C32FA" w:rsidRDefault="004C32FA" w:rsidP="004C3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32FA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Finalny, szczegółowy program każdego szkolenia/ćwiczenia jest zawsze opracowywany w ścisłej konsultacji z zamawiającym, aby precyzyjnie dopasować treści do specyficznych potrzeb i kontekstu grupy docelowej.</w:t>
      </w:r>
    </w:p>
    <w:p w14:paraId="25E8A955" w14:textId="77777777" w:rsidR="004C32FA" w:rsidRPr="004C32FA" w:rsidRDefault="004C32FA" w:rsidP="004C3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32F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(</w:t>
      </w:r>
      <w:hyperlink r:id="rId6" w:tgtFrame="_blank" w:history="1">
        <w:r w:rsidRPr="004C32FA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:lang w:eastAsia="pl-PL"/>
            <w14:ligatures w14:val="none"/>
          </w:rPr>
          <w:t>https://www.iccss.network</w:t>
        </w:r>
      </w:hyperlink>
      <w:r w:rsidRPr="004C32F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)</w:t>
      </w:r>
    </w:p>
    <w:sectPr w:rsidR="004C32FA" w:rsidRPr="004C3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07E1"/>
    <w:multiLevelType w:val="multilevel"/>
    <w:tmpl w:val="F0CA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A23477"/>
    <w:multiLevelType w:val="multilevel"/>
    <w:tmpl w:val="E8E2B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E24663"/>
    <w:multiLevelType w:val="multilevel"/>
    <w:tmpl w:val="F1086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234196"/>
    <w:multiLevelType w:val="multilevel"/>
    <w:tmpl w:val="CCB28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C0068F"/>
    <w:multiLevelType w:val="multilevel"/>
    <w:tmpl w:val="D938F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7015303">
    <w:abstractNumId w:val="4"/>
  </w:num>
  <w:num w:numId="2" w16cid:durableId="1688361337">
    <w:abstractNumId w:val="3"/>
  </w:num>
  <w:num w:numId="3" w16cid:durableId="791753253">
    <w:abstractNumId w:val="1"/>
  </w:num>
  <w:num w:numId="4" w16cid:durableId="162163832">
    <w:abstractNumId w:val="2"/>
  </w:num>
  <w:num w:numId="5" w16cid:durableId="326520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2FA"/>
    <w:rsid w:val="004C32FA"/>
    <w:rsid w:val="006E7A2C"/>
    <w:rsid w:val="008558CC"/>
    <w:rsid w:val="008B5056"/>
    <w:rsid w:val="00E0497B"/>
    <w:rsid w:val="00EE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E6A21"/>
  <w15:chartTrackingRefBased/>
  <w15:docId w15:val="{4210FD49-6423-49B6-85FF-89929FD2F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32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3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32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32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32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32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32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32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32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32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32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32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32F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32F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32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32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32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32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32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3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32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32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32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32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32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32F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32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32F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32FA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4C32FA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EE79A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79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ccss.network" TargetMode="External"/><Relationship Id="rId5" Type="http://schemas.openxmlformats.org/officeDocument/2006/relationships/hyperlink" Target="https://www.iccss.networ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1461</Words>
  <Characters>8770</Characters>
  <Application>Microsoft Office Word</Application>
  <DocSecurity>0</DocSecurity>
  <Lines>73</Lines>
  <Paragraphs>20</Paragraphs>
  <ScaleCrop>false</ScaleCrop>
  <Company/>
  <LinksUpToDate>false</LinksUpToDate>
  <CharactersWithSpaces>10211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Paturej</dc:creator>
  <cp:keywords/>
  <dc:description/>
  <cp:lastModifiedBy>Krzysztof Paturej</cp:lastModifiedBy>
  <cp:revision>3</cp:revision>
  <dcterms:created xsi:type="dcterms:W3CDTF">2025-10-09T11:04:00Z</dcterms:created>
  <dcterms:modified xsi:type="dcterms:W3CDTF">2025-10-09T11:08:00Z</dcterms:modified>
</cp:coreProperties>
</file>