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1F43" w14:textId="77777777" w:rsidR="000D2BC3" w:rsidRPr="000D2BC3" w:rsidRDefault="000D2BC3" w:rsidP="000D2BC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Newsletter ICCSS: Kluby Odporności Społecznej (KOS) – Bezpieczeństwo Zaczyna się w Sąsiedztwie</w:t>
      </w:r>
    </w:p>
    <w:p w14:paraId="30402BAD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Szanowni Państwo, Liderzy Lokalni, Działacze Społeczni, Druhowie OSP,</w:t>
      </w:r>
    </w:p>
    <w:p w14:paraId="28D859A0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Nowa Ustawa o ochronie ludności stawia przed nami fundamentalne pytanie: jak przekształcić ustawowe zadania w żywą, działającą sieć wsparcia, która realnie wzmacnia bezpieczeństwo w naszych małych ojczyznach? Odpowiedzią są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Kluby Odporności Społecznej (KOS)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innowacyjny model zainicjowany przez ICCSS, który łączy aktywnych obywateli z istniejącymi zasobami gminy w jeden zintegrowany system.</w:t>
      </w:r>
    </w:p>
    <w:p w14:paraId="0EF3176F" w14:textId="77777777" w:rsidR="000D2BC3" w:rsidRPr="000D2BC3" w:rsidRDefault="000D2BC3" w:rsidP="000D2BC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To nie jest kolejna teoretyczna koncepcja. To sprawdzony w praktyce sposób na budowanie odporności „od podstaw”, który angażuje, szkoli i integruje całą społeczność.</w:t>
      </w:r>
    </w:p>
    <w:p w14:paraId="1ED6BBAB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D2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93A461C">
          <v:rect id="_x0000_i1025" style="width:0;height:1.5pt" o:hralign="center" o:hrstd="t" o:hrnoshade="t" o:hr="t" fillcolor="gray" stroked="f"/>
        </w:pict>
      </w:r>
    </w:p>
    <w:p w14:paraId="2EEA4765" w14:textId="77777777" w:rsidR="000D2BC3" w:rsidRPr="000D2BC3" w:rsidRDefault="000D2BC3" w:rsidP="000D2BC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Dlaczego KOS? Głos z I Samorządowego Forum Ochrony Ludności</w:t>
      </w:r>
    </w:p>
    <w:p w14:paraId="6CC1B0F9" w14:textId="77777777" w:rsidR="000D2BC3" w:rsidRPr="000D2BC3" w:rsidRDefault="000D2BC3" w:rsidP="000D2BC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I Samorządowe Forum Ochrony Ludności i Odporności Społecznej (5 czerwca 2025, Piaseczno) stało się platformą oficjalnej inauguracji ogólnopolskiego programu Klubów Odporności Społecznej. Koncepcja spotkała się z niezwykle żywym odzewem ponad 400 uczestników, którzy zidentyfikowali ją jako praktyczne narzędzie do realizacji zadań wynikających z nowej ustawy.</w:t>
      </w:r>
    </w:p>
    <w:p w14:paraId="5DAF4501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W rozmowach z wójtami, burmistrzami i druhami OSP wybrzmiały dwa kluczowe argumenty, które świadczą o sile tego modelu:</w:t>
      </w:r>
    </w:p>
    <w:p w14:paraId="27F71DA4" w14:textId="77777777" w:rsidR="000D2BC3" w:rsidRPr="000D2BC3" w:rsidRDefault="000D2BC3" w:rsidP="000D2BC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Praktyczny charakter szkoleń: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Uczestnicy Forum docenili, że KOS oferuje mieszkańcom konkretne, przydatne w kryzysie umiejętności – od pierwszej pomocy, przez podstawy strzelectwa, aż po obsługę dronów w akcjach poszukiwawczych. To wiedza, która ma natychmiastowe zastosowanie.</w:t>
      </w:r>
    </w:p>
    <w:p w14:paraId="4E38F418" w14:textId="77777777" w:rsidR="000D2BC3" w:rsidRPr="000D2BC3" w:rsidRDefault="000D2BC3" w:rsidP="000D2BC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Model integracji lokalnej: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Samorządowcy podkreślali, że największą wartością KOS jest możliwość efektywnego połączenia istniejących zasobów gminy: potencjału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Ochotniczych Straży Pożarnych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infrastruktury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szkół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zaangażowania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organizacji społecznych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wsparcia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lokalnych przedsiębiorców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w jeden sprawny system, bez konieczności tworzenia nowych, kosztownych struktur.</w:t>
      </w:r>
    </w:p>
    <w:p w14:paraId="79F91C8C" w14:textId="77777777" w:rsidR="000D2BC3" w:rsidRPr="000D2BC3" w:rsidRDefault="000D2BC3" w:rsidP="000D2BC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Forum jako Impuls do Działania</w:t>
      </w:r>
    </w:p>
    <w:p w14:paraId="64C93346" w14:textId="77777777" w:rsidR="000D2BC3" w:rsidRPr="000D2BC3" w:rsidRDefault="000D2BC3" w:rsidP="000D2BC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Forum w Piasecznie nie było jedynie miejscem prezentacji. To tam, w strefie tematycznej poświęconej KOS, dziesiątki samorządowców i liderów OSP dopytywało o szczegóły, dzieliło się swoimi obawami i pomysłami. Ta bezpośrednia interakcja potwierdziła, że model KOS trafia w sedno lokalnych potrzeb. Burmistrzowie i wójtowie podkreślali, że to właśnie takiego narzędzia brakowało im do realizacji zadań wynikających z nowej ustawy – narzędzia, które nie generuje biurokracji, a buduje realny kapitał społeczny i praktyczne kompetencje.</w:t>
      </w:r>
    </w:p>
    <w:p w14:paraId="15C0ED8F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„Gdy mieszkaniec gminy przechodzi szkolenie z pierwszej pomocy w lokalnym KOS, nie tylko sam staje się bezpieczniejszy - staje się także wsparciem dla swoich sąsiadów. Gdy młody człowiek uczy się obsługi </w:t>
      </w:r>
      <w:proofErr w:type="spellStart"/>
      <w:r w:rsidRPr="000D2BC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drona</w:t>
      </w:r>
      <w:proofErr w:type="spellEnd"/>
      <w:r w:rsidRPr="000D2BC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, może jutro pomóc w poszukiwaniach zaginionej osoby. To właśnie oznacza prawdziwa odporność społeczna.”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fragment komunikatu ICCSS po Forum.</w:t>
      </w:r>
    </w:p>
    <w:p w14:paraId="2566345C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5" w:tgtFrame="_blank" w:history="1">
        <w:r w:rsidRPr="000D2BC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5CF363BE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D2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BA091EA">
          <v:rect id="_x0000_i1026" style="width:0;height:1.5pt" o:hralign="center" o:hrstd="t" o:hrnoshade="t" o:hr="t" fillcolor="gray" stroked="f"/>
        </w:pict>
      </w:r>
    </w:p>
    <w:p w14:paraId="00466451" w14:textId="77777777" w:rsidR="000D2BC3" w:rsidRPr="000D2BC3" w:rsidRDefault="000D2BC3" w:rsidP="000D2BC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lastRenderedPageBreak/>
        <w:t>Pięć Filarów Kompetencji – Czego Uczymy w KOS?</w:t>
      </w:r>
    </w:p>
    <w:p w14:paraId="2783274F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Program KOS to nie przypadkowy zbiór kursów, ale przemyślany system budowania kompetencji, oparty na pięciu kluczowych dyscyplinach odporności społecznej. Każdy Klub, przy wsparciu certyfikowanych instruktorów, oferuje swoim członkom szkolenia w obszarach:</w:t>
      </w:r>
    </w:p>
    <w:p w14:paraId="6D87B7CC" w14:textId="77777777" w:rsidR="000D2BC3" w:rsidRPr="000D2BC3" w:rsidRDefault="000D2BC3" w:rsidP="000D2BC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Podstawy ratownictwa i pierwszej pomocy: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Od RKO po zaawansowane techniki polowe.</w:t>
      </w:r>
    </w:p>
    <w:p w14:paraId="0AA2FAE2" w14:textId="77777777" w:rsidR="000D2BC3" w:rsidRPr="000D2BC3" w:rsidRDefault="000D2BC3" w:rsidP="000D2BC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Podstawowy kurs strzelecki: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Bezpieczne i odpowiedzialne posługiwanie się bronią.</w:t>
      </w:r>
    </w:p>
    <w:p w14:paraId="297F67A0" w14:textId="77777777" w:rsidR="000D2BC3" w:rsidRPr="000D2BC3" w:rsidRDefault="000D2BC3" w:rsidP="000D2BC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Obsługa dronów (BSP):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Wykorzystanie nowoczesnych technologii w misjach rozpoznawczych i poszukiwawczych.</w:t>
      </w:r>
    </w:p>
    <w:p w14:paraId="17B72F75" w14:textId="77777777" w:rsidR="000D2BC3" w:rsidRPr="000D2BC3" w:rsidRDefault="000D2BC3" w:rsidP="000D2BC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proofErr w:type="spellStart"/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Cyberbezpieczeństwo</w:t>
      </w:r>
      <w:proofErr w:type="spellEnd"/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w praktyce: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Ochrona przed zagrożeniami cyfrowymi dla każdego.</w:t>
      </w:r>
    </w:p>
    <w:p w14:paraId="69A4562C" w14:textId="77777777" w:rsidR="000D2BC3" w:rsidRPr="000D2BC3" w:rsidRDefault="000D2BC3" w:rsidP="000D2BC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Komunikacja kryzysowa i przeciwdziałanie dezinformacji: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Skuteczne przekazywanie informacji w społeczności.</w:t>
      </w:r>
    </w:p>
    <w:p w14:paraId="608AB870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Pilotażowy projekt, realizowany w Złotokłosie we współpracy z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Gminą Piaseczno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lokalną jednostką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OSP Złotokłos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dowodzi skuteczności tego modelu.</w:t>
      </w:r>
    </w:p>
    <w:p w14:paraId="44D29474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6" w:tgtFrame="_blank" w:history="1">
        <w:r w:rsidRPr="000D2BC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5D95F1F7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D2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A0A8DA8">
          <v:rect id="_x0000_i1027" style="width:0;height:1.5pt" o:hralign="center" o:hrstd="t" o:hrnoshade="t" o:hr="t" fillcolor="gray" stroked="f"/>
        </w:pict>
      </w:r>
    </w:p>
    <w:p w14:paraId="5C708A0A" w14:textId="77777777" w:rsidR="000D2BC3" w:rsidRPr="000D2BC3" w:rsidRDefault="000D2BC3" w:rsidP="000D2BC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ICCSS – Twój Partner w Budowaniu Odporności</w:t>
      </w:r>
    </w:p>
    <w:p w14:paraId="646C7E64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Międzynarodowe Centrum Bezpieczeństwa Obywatelskiego i Społecznego (ICCSS) to coś więcej niż organizacja szkoleniowa. Jesteśmy neutralnym </w:t>
      </w:r>
      <w:proofErr w:type="spellStart"/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hubem</w:t>
      </w:r>
      <w:proofErr w:type="spellEnd"/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dialogu i współpracy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który od lat przekłada międzynarodowe standardy i praktyki (ONZ, UE, NATO) na praktyczne, lokalne narzędzia. Nasz zespół to ponad 40 międzynarodowych ekspertów z doświadczeniem z kluczowych organizacji bezpieczeństwa. Nasza unikalna, pięciostopniowa metodologia budowania odporności – od identyfikacji zagrożeń, przez integrację podmiotów, edukację, ćwiczenia, aż po ciągłe doskonalenie – gwarantuje kompleksowe i skuteczne podejście. Wybierając współpracę z ICCSS, wybierają Państwo partnera o ugruntowanej, międzynarodowej renomie i praktycznym doświadczeniu.</w:t>
      </w:r>
    </w:p>
    <w:p w14:paraId="3139BD96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D2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1E94318">
          <v:rect id="_x0000_i1028" style="width:0;height:1.5pt" o:hralign="center" o:hrstd="t" o:hrnoshade="t" o:hr="t" fillcolor="gray" stroked="f"/>
        </w:pict>
      </w:r>
    </w:p>
    <w:p w14:paraId="0F2AF59E" w14:textId="77777777" w:rsidR="000D2BC3" w:rsidRPr="000D2BC3" w:rsidRDefault="000D2BC3" w:rsidP="000D2BC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Kompetencji: Zintegrowany Program Odporności Społecznej (ZPOS)</w:t>
      </w:r>
    </w:p>
    <w:p w14:paraId="7E1D64DE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Oferta szkoleniowa dla członków KOS jest realizowana w ramach naszego flagowego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Zintegrowanego Programu Odporności Społecznej (ZPOS)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</w:t>
      </w:r>
    </w:p>
    <w:p w14:paraId="48B39AE0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Moduł I: Fundamenty Odporności Społecznej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jest dedykowany obywatelom i wolontariuszom. Wyposaża uczestników w fundamentalną wiedzę i praktyczne umiejętności, które pozwalają świadomie zadbać o bezpieczeństwo własne, rodziny i najbliższego otoczenia. Szkolenia obejmują m.in. przygotowanie gospodarstwa domowego na sytuacje kryzysowe (zasada 72 godzin), pierwszą pomoc przedmedyczną, podstawy ochrony przed zagrożeniami CBRNE oraz </w:t>
      </w:r>
      <w:proofErr w:type="spellStart"/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cyberhigienę</w:t>
      </w:r>
      <w:proofErr w:type="spellEnd"/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obronę przed dezinformacją.</w:t>
      </w:r>
    </w:p>
    <w:p w14:paraId="2D495187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Finalny, szczegółowy program każdego szkolenia/ćwiczenia jest zawsze opracowywany w ścisłej konsultacji z zamawiającym, aby precyzyjnie dopasować treści do specyficznych potrzeb i kontekstu grupy docelowej.</w:t>
      </w:r>
    </w:p>
    <w:p w14:paraId="70C96CD3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7" w:tgtFrame="_blank" w:history="1">
        <w:r w:rsidRPr="000D2BC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7A60D11C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D2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CBFBA1F">
          <v:rect id="_x0000_i1029" style="width:0;height:1.5pt" o:hralign="center" o:hrstd="t" o:hrnoshade="t" o:hr="t" fillcolor="gray" stroked="f"/>
        </w:pict>
      </w:r>
    </w:p>
    <w:p w14:paraId="6F43261D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Zapraszamy do współpracy</w:t>
      </w:r>
    </w:p>
    <w:p w14:paraId="7E1A2BFB" w14:textId="77777777" w:rsidR="000D2BC3" w:rsidRPr="000D2BC3" w:rsidRDefault="000D2BC3" w:rsidP="000D2BC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lastRenderedPageBreak/>
        <w:t xml:space="preserve">Program KOS jest realizowany w oparciu o silne, strategiczne partnerstwa ze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Związkiem Gmin Wiejskich RP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PZU LAB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oraz </w:t>
      </w: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Związkiem Ochotniczych Straży Pożarnych RP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</w:t>
      </w:r>
    </w:p>
    <w:p w14:paraId="4D16295B" w14:textId="77777777" w:rsidR="000D2BC3" w:rsidRPr="000D2BC3" w:rsidRDefault="000D2BC3" w:rsidP="000D2BC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Zapraszamy samorządy, jednostki OSP oraz lokalnych liderów do współpracy w tworzeniu Klubów Odporności Społecznej. ICCSS zapewnia kompletny pakiet startowy, w tym wzorce dokumentów prawnych, programy szkoleniowe oraz wsparcie merytoryczne na każdym etapie.</w:t>
      </w:r>
    </w:p>
    <w:p w14:paraId="663D548F" w14:textId="77777777" w:rsidR="000D2BC3" w:rsidRPr="000D2BC3" w:rsidRDefault="000D2BC3" w:rsidP="000D2BC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0D2BC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Kontakt:</w:t>
      </w:r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Amb. Krzysztof Paturej, </w:t>
      </w:r>
      <w:proofErr w:type="spellStart"/>
      <w:r w:rsidRPr="000D2BC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k.paturej@iccss.network</w:t>
      </w:r>
      <w:proofErr w:type="spellEnd"/>
    </w:p>
    <w:p w14:paraId="0B469C41" w14:textId="77777777" w:rsidR="00E0497B" w:rsidRDefault="00E0497B" w:rsidP="000D2BC3">
      <w:pPr>
        <w:pStyle w:val="Bezodstpw"/>
      </w:pPr>
    </w:p>
    <w:sectPr w:rsidR="00E0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4AE"/>
    <w:multiLevelType w:val="multilevel"/>
    <w:tmpl w:val="5E56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F41EB"/>
    <w:multiLevelType w:val="multilevel"/>
    <w:tmpl w:val="503C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F1CCB"/>
    <w:multiLevelType w:val="multilevel"/>
    <w:tmpl w:val="83F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873469">
    <w:abstractNumId w:val="0"/>
  </w:num>
  <w:num w:numId="2" w16cid:durableId="1426926399">
    <w:abstractNumId w:val="1"/>
  </w:num>
  <w:num w:numId="3" w16cid:durableId="80728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3"/>
    <w:rsid w:val="000D2BC3"/>
    <w:rsid w:val="001C3C40"/>
    <w:rsid w:val="006E7A2C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BF6"/>
  <w15:chartTrackingRefBased/>
  <w15:docId w15:val="{9AC0142D-7FFC-45A9-8D3B-07F30C0D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2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BC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D2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ss.net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ss.network/" TargetMode="External"/><Relationship Id="rId5" Type="http://schemas.openxmlformats.org/officeDocument/2006/relationships/hyperlink" Target="https://www.iccss.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Paturej</dc:creator>
  <cp:keywords/>
  <dc:description/>
  <cp:lastModifiedBy>Krzysztof Paturej</cp:lastModifiedBy>
  <cp:revision>1</cp:revision>
  <dcterms:created xsi:type="dcterms:W3CDTF">2025-10-08T16:58:00Z</dcterms:created>
  <dcterms:modified xsi:type="dcterms:W3CDTF">2025-10-08T16:59:00Z</dcterms:modified>
</cp:coreProperties>
</file>